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B4C" w:rsidRPr="00794B4C" w:rsidRDefault="00794B4C" w:rsidP="00794B4C">
      <w:pPr>
        <w:spacing w:after="0" w:line="240" w:lineRule="auto"/>
        <w:rPr>
          <w:rFonts w:ascii="Arial" w:eastAsia="Times New Roman" w:hAnsi="Arial" w:cs="Arial"/>
          <w:b/>
          <w:sz w:val="20"/>
          <w:szCs w:val="20"/>
          <w:lang w:val="sl-SI" w:eastAsia="sl-SI"/>
        </w:rPr>
      </w:pPr>
      <w:bookmarkStart w:id="0" w:name="_GoBack"/>
      <w:bookmarkEnd w:id="0"/>
      <w:r w:rsidRPr="00794B4C">
        <w:rPr>
          <w:rFonts w:ascii="Arial" w:eastAsia="Times New Roman" w:hAnsi="Arial" w:cs="Arial"/>
          <w:b/>
          <w:sz w:val="20"/>
          <w:szCs w:val="20"/>
          <w:bdr w:val="single" w:sz="4" w:space="0" w:color="auto" w:frame="1"/>
          <w:lang w:val="sl-SI" w:eastAsia="sl-SI"/>
        </w:rPr>
        <w:t>Obrazec št. 8</w:t>
      </w:r>
    </w:p>
    <w:p w:rsidR="00794B4C" w:rsidRPr="00794B4C" w:rsidRDefault="00794B4C" w:rsidP="00794B4C">
      <w:pPr>
        <w:spacing w:after="0" w:line="240" w:lineRule="auto"/>
        <w:rPr>
          <w:rFonts w:ascii="Arial" w:eastAsia="Times New Roman" w:hAnsi="Arial" w:cs="Arial"/>
          <w:b/>
          <w:lang w:val="sl-SI" w:eastAsia="sl-SI"/>
        </w:rPr>
      </w:pPr>
    </w:p>
    <w:p w:rsidR="00794B4C" w:rsidRPr="00794B4C" w:rsidRDefault="00794B4C" w:rsidP="00794B4C">
      <w:pPr>
        <w:spacing w:after="0" w:line="240" w:lineRule="auto"/>
        <w:jc w:val="both"/>
        <w:rPr>
          <w:rFonts w:ascii="Arial" w:eastAsia="Times New Roman" w:hAnsi="Arial" w:cs="Arial"/>
          <w:b/>
          <w:sz w:val="24"/>
          <w:szCs w:val="24"/>
          <w:lang w:val="sl-SI" w:eastAsia="sl-SI"/>
        </w:rPr>
      </w:pPr>
      <w:r w:rsidRPr="00794B4C">
        <w:rPr>
          <w:rFonts w:ascii="Arial" w:eastAsia="Times New Roman" w:hAnsi="Arial" w:cs="Arial"/>
          <w:b/>
          <w:sz w:val="24"/>
          <w:szCs w:val="24"/>
          <w:highlight w:val="yellow"/>
          <w:lang w:val="sl-SI" w:eastAsia="sl-SI"/>
        </w:rPr>
        <w:t>VZOREC POGODBE</w:t>
      </w:r>
    </w:p>
    <w:p w:rsidR="00794B4C" w:rsidRPr="00794B4C" w:rsidRDefault="00794B4C" w:rsidP="00794B4C">
      <w:pPr>
        <w:spacing w:after="0" w:line="240" w:lineRule="auto"/>
        <w:jc w:val="both"/>
        <w:rPr>
          <w:rFonts w:ascii="Arial" w:eastAsia="Times New Roman" w:hAnsi="Arial" w:cs="Arial"/>
          <w:b/>
          <w:sz w:val="16"/>
          <w:szCs w:val="20"/>
          <w:lang w:val="sl-SI" w:eastAsia="sl-SI"/>
        </w:rPr>
      </w:pPr>
      <w:r w:rsidRPr="00794B4C">
        <w:rPr>
          <w:rFonts w:ascii="Arial" w:eastAsia="Times New Roman" w:hAnsi="Arial" w:cs="Arial"/>
          <w:b/>
          <w:sz w:val="16"/>
          <w:szCs w:val="20"/>
          <w:highlight w:val="yellow"/>
          <w:lang w:val="sl-SI" w:eastAsia="sl-SI"/>
        </w:rPr>
        <w:t>(Ponudnik mora izpolniti rumeno označena polja in podpisati okvirni sporazum, s čimer potrjuje, da se strinja z vsebino vzorca okvirnega sporazuma)</w:t>
      </w:r>
    </w:p>
    <w:p w:rsidR="00794B4C" w:rsidRPr="00794B4C" w:rsidRDefault="00794B4C" w:rsidP="00794B4C">
      <w:pPr>
        <w:spacing w:after="0" w:line="240" w:lineRule="auto"/>
        <w:rPr>
          <w:rFonts w:ascii="Arial" w:eastAsia="Times New Roman" w:hAnsi="Arial" w:cs="Arial"/>
          <w:sz w:val="20"/>
          <w:szCs w:val="20"/>
          <w:highlight w:val="green"/>
          <w:lang w:val="sl-SI" w:eastAsia="sl-SI"/>
        </w:rPr>
      </w:pPr>
    </w:p>
    <w:p w:rsidR="00794B4C" w:rsidRPr="00794B4C" w:rsidRDefault="00794B4C" w:rsidP="00794B4C">
      <w:pPr>
        <w:spacing w:after="0" w:line="240" w:lineRule="auto"/>
        <w:rPr>
          <w:rFonts w:ascii="Arial" w:eastAsia="Times New Roman" w:hAnsi="Arial" w:cs="Arial"/>
          <w:sz w:val="20"/>
          <w:szCs w:val="20"/>
          <w:highlight w:val="green"/>
          <w:lang w:val="sl-SI" w:eastAsia="sl-SI"/>
        </w:rPr>
      </w:pPr>
      <w:r w:rsidRPr="00794B4C">
        <w:rPr>
          <w:rFonts w:ascii="Arial" w:eastAsia="Times New Roman" w:hAnsi="Arial" w:cs="Arial"/>
          <w:sz w:val="20"/>
          <w:szCs w:val="20"/>
          <w:highlight w:val="green"/>
          <w:lang w:val="sl-SI" w:eastAsia="sl-SI"/>
        </w:rPr>
        <w:t xml:space="preserve"> </w:t>
      </w:r>
    </w:p>
    <w:p w:rsidR="00794B4C" w:rsidRPr="00794B4C" w:rsidRDefault="00794B4C" w:rsidP="00794B4C">
      <w:pPr>
        <w:tabs>
          <w:tab w:val="left" w:pos="1701"/>
        </w:tabs>
        <w:spacing w:after="0" w:line="240" w:lineRule="auto"/>
        <w:rPr>
          <w:rFonts w:ascii="Arial" w:eastAsia="Times New Roman" w:hAnsi="Arial" w:cs="Arial"/>
          <w:bCs/>
          <w:sz w:val="20"/>
          <w:szCs w:val="20"/>
          <w:lang w:val="sl-SI" w:eastAsia="sl-SI"/>
        </w:rPr>
      </w:pPr>
      <w:r w:rsidRPr="00794B4C">
        <w:rPr>
          <w:rFonts w:ascii="Arial" w:eastAsia="Times New Roman" w:hAnsi="Arial" w:cs="Arial"/>
          <w:bCs/>
          <w:sz w:val="20"/>
          <w:szCs w:val="20"/>
          <w:lang w:val="sl-SI" w:eastAsia="sl-SI"/>
        </w:rPr>
        <w:t xml:space="preserve">ONKOLOŠKI INŠTITUT LJUBLJANA,  Zaloška cesta 2, 1000 Ljubljana, </w:t>
      </w:r>
    </w:p>
    <w:p w:rsidR="00794B4C" w:rsidRPr="00794B4C" w:rsidRDefault="00794B4C" w:rsidP="00794B4C">
      <w:pPr>
        <w:tabs>
          <w:tab w:val="left" w:pos="1701"/>
        </w:tabs>
        <w:spacing w:after="0" w:line="240" w:lineRule="auto"/>
        <w:rPr>
          <w:rFonts w:ascii="Arial" w:eastAsia="Times New Roman" w:hAnsi="Arial" w:cs="Arial"/>
          <w:bCs/>
          <w:sz w:val="20"/>
          <w:szCs w:val="20"/>
          <w:lang w:val="sl-SI" w:eastAsia="sl-SI"/>
        </w:rPr>
      </w:pPr>
      <w:r w:rsidRPr="00794B4C">
        <w:rPr>
          <w:rFonts w:ascii="Arial" w:eastAsia="Times New Roman" w:hAnsi="Arial" w:cs="Arial"/>
          <w:sz w:val="20"/>
          <w:szCs w:val="20"/>
          <w:lang w:val="sl-SI" w:eastAsia="sl-SI"/>
        </w:rPr>
        <w:t>ki ga zastopa generalni direktor Andraž Jakelj</w:t>
      </w:r>
      <w:r w:rsidRPr="00794B4C">
        <w:rPr>
          <w:rFonts w:ascii="Arial" w:eastAsia="Times New Roman" w:hAnsi="Arial" w:cs="Arial"/>
          <w:bCs/>
          <w:sz w:val="20"/>
          <w:szCs w:val="20"/>
          <w:lang w:val="sl-SI" w:eastAsia="sl-SI"/>
        </w:rPr>
        <w:t xml:space="preserve"> </w:t>
      </w:r>
    </w:p>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Identifikacijska št. za DDV: SI34052674</w:t>
      </w:r>
    </w:p>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Matična št.: 5055733</w:t>
      </w:r>
    </w:p>
    <w:p w:rsidR="00794B4C" w:rsidRPr="00794B4C" w:rsidRDefault="00794B4C" w:rsidP="00794B4C">
      <w:pPr>
        <w:tabs>
          <w:tab w:val="left" w:pos="1701"/>
        </w:tabs>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(v nadaljnjem besedilu naročnik oz. kupec)</w:t>
      </w: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in</w:t>
      </w:r>
    </w:p>
    <w:p w:rsidR="00794B4C" w:rsidRPr="00794B4C" w:rsidRDefault="00794B4C" w:rsidP="00794B4C">
      <w:pPr>
        <w:spacing w:after="0" w:line="240" w:lineRule="auto"/>
        <w:rPr>
          <w:rFonts w:ascii="Arial" w:eastAsia="Times New Roman" w:hAnsi="Arial" w:cs="Arial"/>
          <w:bCs/>
          <w:sz w:val="20"/>
          <w:szCs w:val="20"/>
          <w:lang w:val="sl-SI" w:eastAsia="sl-SI"/>
        </w:rPr>
      </w:pPr>
      <w:r w:rsidRPr="00794B4C">
        <w:rPr>
          <w:rFonts w:ascii="Arial" w:eastAsia="Times New Roman" w:hAnsi="Arial" w:cs="Arial"/>
          <w:bCs/>
          <w:sz w:val="20"/>
          <w:szCs w:val="20"/>
          <w:lang w:val="sl-SI" w:eastAsia="sl-SI"/>
        </w:rPr>
        <w:t>______________________________________________________________</w:t>
      </w:r>
    </w:p>
    <w:p w:rsidR="00794B4C" w:rsidRPr="00794B4C" w:rsidRDefault="00794B4C" w:rsidP="00794B4C">
      <w:pPr>
        <w:spacing w:after="0" w:line="240" w:lineRule="auto"/>
        <w:rPr>
          <w:rFonts w:ascii="Arial" w:eastAsia="Times New Roman" w:hAnsi="Arial" w:cs="Arial"/>
          <w:bCs/>
          <w:sz w:val="20"/>
          <w:szCs w:val="20"/>
          <w:lang w:val="sl-SI" w:eastAsia="sl-SI"/>
        </w:rPr>
      </w:pPr>
      <w:r w:rsidRPr="00794B4C">
        <w:rPr>
          <w:rFonts w:ascii="Arial" w:eastAsia="Times New Roman" w:hAnsi="Arial" w:cs="Arial"/>
          <w:sz w:val="20"/>
          <w:szCs w:val="20"/>
          <w:lang w:val="sl-SI" w:eastAsia="sl-SI"/>
        </w:rPr>
        <w:t>ki ga/jo zastopa</w:t>
      </w:r>
      <w:r w:rsidRPr="00794B4C">
        <w:rPr>
          <w:rFonts w:ascii="Arial" w:eastAsia="Times New Roman" w:hAnsi="Arial" w:cs="Arial"/>
          <w:bCs/>
          <w:sz w:val="20"/>
          <w:szCs w:val="20"/>
          <w:lang w:val="sl-SI" w:eastAsia="sl-SI"/>
        </w:rPr>
        <w:t xml:space="preserve"> _________________________________________________</w:t>
      </w:r>
    </w:p>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Identifikacijska št. za DDV: _______________</w:t>
      </w:r>
    </w:p>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Matična št.: _______________</w:t>
      </w:r>
    </w:p>
    <w:p w:rsidR="00794B4C" w:rsidRPr="00794B4C" w:rsidRDefault="00794B4C" w:rsidP="00794B4C">
      <w:pPr>
        <w:spacing w:after="0" w:line="240" w:lineRule="auto"/>
        <w:rPr>
          <w:rFonts w:ascii="Arial" w:eastAsia="Times New Roman" w:hAnsi="Arial" w:cs="Arial"/>
          <w:bCs/>
          <w:sz w:val="20"/>
          <w:szCs w:val="20"/>
          <w:lang w:val="sl-SI" w:eastAsia="sl-SI"/>
        </w:rPr>
      </w:pPr>
      <w:r w:rsidRPr="00794B4C">
        <w:rPr>
          <w:rFonts w:ascii="Arial" w:eastAsia="Times New Roman" w:hAnsi="Arial" w:cs="Arial"/>
          <w:bCs/>
          <w:sz w:val="20"/>
          <w:szCs w:val="20"/>
          <w:lang w:val="sl-SI" w:eastAsia="sl-SI"/>
        </w:rPr>
        <w:t>(</w:t>
      </w:r>
      <w:r w:rsidRPr="00794B4C">
        <w:rPr>
          <w:rFonts w:ascii="Arial" w:eastAsia="Times New Roman" w:hAnsi="Arial" w:cs="Arial"/>
          <w:color w:val="000000"/>
          <w:sz w:val="20"/>
          <w:szCs w:val="20"/>
          <w:lang w:val="sl-SI" w:eastAsia="sl-SI"/>
        </w:rPr>
        <w:t>v nadaljnjem besedilu prodajalec oz. dobavitelj/izvajalec</w:t>
      </w:r>
      <w:r w:rsidRPr="00794B4C">
        <w:rPr>
          <w:rFonts w:ascii="Arial" w:eastAsia="Times New Roman" w:hAnsi="Arial" w:cs="Arial"/>
          <w:bCs/>
          <w:sz w:val="20"/>
          <w:szCs w:val="20"/>
          <w:lang w:val="sl-SI" w:eastAsia="sl-SI"/>
        </w:rPr>
        <w:t xml:space="preserve">) </w:t>
      </w: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skleneta naslednjo</w:t>
      </w: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jc w:val="center"/>
        <w:rPr>
          <w:rFonts w:ascii="Arial" w:eastAsia="Calibri" w:hAnsi="Arial" w:cs="Arial"/>
          <w:b/>
          <w:sz w:val="20"/>
          <w:szCs w:val="20"/>
          <w:lang w:val="sl-SI"/>
        </w:rPr>
      </w:pPr>
      <w:r w:rsidRPr="00794B4C">
        <w:rPr>
          <w:rFonts w:ascii="Arial" w:eastAsia="Calibri" w:hAnsi="Arial" w:cs="Arial"/>
          <w:b/>
          <w:sz w:val="20"/>
          <w:szCs w:val="20"/>
          <w:lang w:val="sl-SI"/>
        </w:rPr>
        <w:t>POGODBO</w:t>
      </w:r>
    </w:p>
    <w:p w:rsidR="00794B4C" w:rsidRPr="00794B4C" w:rsidRDefault="00794B4C" w:rsidP="00794B4C">
      <w:pPr>
        <w:spacing w:after="0" w:line="240" w:lineRule="auto"/>
        <w:jc w:val="center"/>
        <w:rPr>
          <w:rFonts w:ascii="Arial" w:eastAsia="Calibri" w:hAnsi="Arial" w:cs="Arial"/>
          <w:sz w:val="20"/>
          <w:szCs w:val="20"/>
          <w:lang w:val="sl-SI"/>
        </w:rPr>
      </w:pPr>
      <w:r w:rsidRPr="00794B4C">
        <w:rPr>
          <w:rFonts w:ascii="Arial" w:eastAsia="Calibri" w:hAnsi="Arial" w:cs="Arial"/>
          <w:b/>
          <w:bCs/>
          <w:sz w:val="20"/>
          <w:szCs w:val="20"/>
          <w:lang w:val="sl-SI"/>
        </w:rPr>
        <w:t xml:space="preserve">za </w:t>
      </w:r>
      <w:r w:rsidRPr="00794B4C">
        <w:rPr>
          <w:rFonts w:ascii="Arial" w:eastAsia="Calibri" w:hAnsi="Arial" w:cs="Arial"/>
          <w:b/>
          <w:sz w:val="20"/>
          <w:szCs w:val="20"/>
          <w:lang w:val="sl-SI"/>
        </w:rPr>
        <w:t>nakup medicinskih pripomočkov za potrebe Onkološkega inštituta Ljubljana za obdobje 4 let</w:t>
      </w:r>
    </w:p>
    <w:p w:rsidR="00794B4C" w:rsidRPr="00794B4C" w:rsidRDefault="00794B4C" w:rsidP="00794B4C">
      <w:pPr>
        <w:widowControl w:val="0"/>
        <w:spacing w:after="0" w:line="240" w:lineRule="auto"/>
        <w:jc w:val="both"/>
        <w:rPr>
          <w:rFonts w:ascii="Arial" w:eastAsia="Times New Roman" w:hAnsi="Arial" w:cs="Arial"/>
          <w:sz w:val="20"/>
          <w:szCs w:val="20"/>
          <w:lang w:val="sl-SI" w:eastAsia="sl-SI"/>
        </w:rPr>
      </w:pPr>
    </w:p>
    <w:p w:rsidR="00794B4C" w:rsidRPr="00794B4C" w:rsidRDefault="00794B4C" w:rsidP="00794B4C">
      <w:pPr>
        <w:widowControl w:val="0"/>
        <w:spacing w:after="0" w:line="240" w:lineRule="auto"/>
        <w:jc w:val="both"/>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I. PODLAGA ZA SKLENITEV POGODBE</w:t>
      </w:r>
    </w:p>
    <w:p w:rsidR="00794B4C" w:rsidRPr="00794B4C" w:rsidRDefault="00794B4C" w:rsidP="00794B4C">
      <w:pPr>
        <w:spacing w:after="0" w:line="240" w:lineRule="auto"/>
        <w:jc w:val="center"/>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1. člen</w:t>
      </w:r>
    </w:p>
    <w:p w:rsidR="00794B4C" w:rsidRPr="00794B4C" w:rsidRDefault="00794B4C" w:rsidP="00794B4C">
      <w:pPr>
        <w:spacing w:after="0" w:line="240" w:lineRule="auto"/>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Calibri" w:hAnsi="Arial" w:cs="Arial"/>
          <w:sz w:val="20"/>
          <w:szCs w:val="20"/>
          <w:lang w:val="sl-SI"/>
        </w:rPr>
      </w:pPr>
      <w:r w:rsidRPr="00794B4C">
        <w:rPr>
          <w:rFonts w:ascii="Arial" w:eastAsia="Calibri" w:hAnsi="Arial" w:cs="Arial"/>
          <w:color w:val="000000"/>
          <w:sz w:val="20"/>
          <w:szCs w:val="20"/>
          <w:lang w:val="sl-SI"/>
        </w:rPr>
        <w:t xml:space="preserve">Podlaga za sklenitev pogodbe je izveden postopek oddaje javnega naročila za </w:t>
      </w:r>
      <w:r w:rsidRPr="00794B4C">
        <w:rPr>
          <w:rFonts w:ascii="Arial" w:eastAsia="Calibri" w:hAnsi="Arial" w:cs="Arial"/>
          <w:sz w:val="20"/>
          <w:szCs w:val="20"/>
          <w:lang w:val="sl-SI"/>
        </w:rPr>
        <w:t>nakup medicinskih pripomočkov za potrebe Onkološkega inštituta Ljubljana za obdobje 4 let,</w:t>
      </w:r>
      <w:r w:rsidRPr="00794B4C">
        <w:rPr>
          <w:rFonts w:ascii="Arial" w:eastAsia="Calibri" w:hAnsi="Arial" w:cs="Arial"/>
          <w:color w:val="000000"/>
          <w:sz w:val="20"/>
          <w:szCs w:val="20"/>
          <w:lang w:val="sl-SI"/>
        </w:rPr>
        <w:t xml:space="preserve"> z oznako </w:t>
      </w:r>
      <w:r w:rsidRPr="00794B4C">
        <w:rPr>
          <w:rFonts w:ascii="Arial" w:eastAsia="Calibri" w:hAnsi="Arial" w:cs="Arial"/>
          <w:bCs/>
          <w:color w:val="000000"/>
          <w:sz w:val="20"/>
          <w:szCs w:val="20"/>
          <w:lang w:val="sl-SI"/>
        </w:rPr>
        <w:t xml:space="preserve">JN-0052/2022-B-POG, okvirni sporazum z oznako _____________, sklenjen na podlagi izvedenega postopka ter izvedeno povpraševanje št. ________, z dne ____________. </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II. VELJAVNOST POGODBE</w:t>
      </w:r>
    </w:p>
    <w:p w:rsidR="00794B4C" w:rsidRPr="00794B4C" w:rsidRDefault="00794B4C" w:rsidP="00794B4C">
      <w:pPr>
        <w:spacing w:after="0" w:line="240" w:lineRule="auto"/>
        <w:jc w:val="center"/>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2. člen</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 xml:space="preserve">Ta pogodba se sklepa za obdobje </w:t>
      </w:r>
      <w:r w:rsidRPr="00794B4C">
        <w:rPr>
          <w:rFonts w:ascii="Arial" w:eastAsia="Times New Roman" w:hAnsi="Arial" w:cs="Arial"/>
          <w:sz w:val="20"/>
          <w:szCs w:val="20"/>
          <w:lang w:val="sl-SI" w:eastAsia="sl-SI"/>
        </w:rPr>
        <w:t>__________od podpisa obeh pogodbenih strank</w:t>
      </w:r>
      <w:r w:rsidRPr="00794B4C">
        <w:rPr>
          <w:rFonts w:ascii="Arial" w:eastAsia="Times New Roman" w:hAnsi="Arial" w:cs="Arial"/>
          <w:color w:val="000000"/>
          <w:sz w:val="20"/>
          <w:szCs w:val="20"/>
          <w:lang w:val="sl-SI" w:eastAsia="sl-SI"/>
        </w:rPr>
        <w:t xml:space="preserve"> ali do sklenitve nove pogodbe s tem ali drugim izbranim dobaviteljem po izvedbi novega povpraševanja na podlagi določil okvirnega sporazuma. Naročnik lahko kadar koli izvede novo povpraševanja na podlagi določb okvirnega sporazuma. </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 xml:space="preserve">Pogodba stopi v veljavo z dnem, ko jo podpišeta obe pogodbeni stranki in ob izročitvi inštrumenta finančnega zavarovanja posla, skladno z 22. členom okvirnega sporazuma. </w:t>
      </w:r>
    </w:p>
    <w:p w:rsidR="00794B4C" w:rsidRPr="00794B4C" w:rsidRDefault="00794B4C" w:rsidP="00794B4C">
      <w:pPr>
        <w:spacing w:after="0" w:line="240" w:lineRule="auto"/>
        <w:jc w:val="both"/>
        <w:rPr>
          <w:rFonts w:ascii="Arial" w:eastAsia="Times New Roman" w:hAnsi="Arial" w:cs="Arial"/>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III. PREDMET POGODBE, KOLIČINE IN CENE</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center"/>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3. člen</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Calibri" w:hAnsi="Arial" w:cs="Arial"/>
          <w:sz w:val="20"/>
          <w:szCs w:val="20"/>
          <w:lang w:val="sl-SI"/>
        </w:rPr>
      </w:pPr>
      <w:r w:rsidRPr="00794B4C">
        <w:rPr>
          <w:rFonts w:ascii="Arial" w:eastAsia="Calibri" w:hAnsi="Arial" w:cs="Arial"/>
          <w:color w:val="000000"/>
          <w:sz w:val="20"/>
          <w:szCs w:val="20"/>
          <w:lang w:val="sl-SI"/>
        </w:rPr>
        <w:t xml:space="preserve">Predmet pogodbe so stalne sukcesivne dobave </w:t>
      </w:r>
      <w:r w:rsidRPr="00794B4C">
        <w:rPr>
          <w:rFonts w:ascii="Arial" w:eastAsia="Calibri" w:hAnsi="Arial" w:cs="Arial"/>
          <w:sz w:val="20"/>
          <w:szCs w:val="20"/>
          <w:lang w:val="sl-SI"/>
        </w:rPr>
        <w:t>medicinskih pripomočkov za potrebe Onkološkega inštituta Ljubljana</w:t>
      </w:r>
      <w:r w:rsidRPr="00794B4C">
        <w:rPr>
          <w:rFonts w:ascii="Arial" w:eastAsia="Calibri" w:hAnsi="Arial" w:cs="Arial"/>
          <w:color w:val="000000"/>
          <w:sz w:val="20"/>
          <w:szCs w:val="20"/>
          <w:lang w:val="sl-SI"/>
        </w:rPr>
        <w:t xml:space="preserve">, ki jih naročnik po obsegu in času ne more vnaprej določiti. </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Vsebina sklopa/ov je podrobno opredeljena v tabeli ponudbenega predračuna in morebitnih tehničnih specifikacij, ki sta prilogi te pogodbe.</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sz w:val="20"/>
          <w:szCs w:val="20"/>
          <w:lang w:val="sl-SI"/>
        </w:rPr>
      </w:pPr>
      <w:r w:rsidRPr="00794B4C">
        <w:rPr>
          <w:rFonts w:ascii="Arial" w:eastAsia="Times New Roman" w:hAnsi="Arial" w:cs="Arial"/>
          <w:color w:val="000000"/>
          <w:sz w:val="20"/>
          <w:szCs w:val="20"/>
          <w:lang w:val="sl-SI" w:eastAsia="sl-SI"/>
        </w:rPr>
        <w:t>Količine v ponudbenem predračunu so okvirne (ocenjene) in za naročnika niso zavezujoče.</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center"/>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4. člen</w:t>
      </w:r>
    </w:p>
    <w:p w:rsidR="00794B4C" w:rsidRPr="00794B4C" w:rsidRDefault="00794B4C" w:rsidP="00794B4C">
      <w:pPr>
        <w:spacing w:after="0" w:line="240" w:lineRule="auto"/>
        <w:jc w:val="center"/>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Okvirna (ocenjena) skupna pogodbena vrednost brez DDV je ______________ EUR in z DDV je ______________  EUR.</w:t>
      </w:r>
    </w:p>
    <w:p w:rsidR="00794B4C" w:rsidRPr="00794B4C" w:rsidRDefault="00794B4C" w:rsidP="00794B4C">
      <w:pPr>
        <w:spacing w:after="0" w:line="240" w:lineRule="auto"/>
        <w:jc w:val="center"/>
        <w:rPr>
          <w:rFonts w:ascii="Arial" w:eastAsia="Times New Roman" w:hAnsi="Arial" w:cs="Arial"/>
          <w:bCs/>
          <w:sz w:val="20"/>
          <w:szCs w:val="20"/>
          <w:lang w:val="sl-SI" w:eastAsia="sl-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260"/>
        <w:gridCol w:w="3260"/>
      </w:tblGrid>
      <w:tr w:rsidR="00794B4C" w:rsidRPr="00794B4C" w:rsidTr="004A0F4D">
        <w:tc>
          <w:tcPr>
            <w:tcW w:w="3227" w:type="dxa"/>
            <w:tcBorders>
              <w:top w:val="single" w:sz="4" w:space="0" w:color="auto"/>
              <w:left w:val="single" w:sz="4" w:space="0" w:color="auto"/>
              <w:bottom w:val="single" w:sz="4" w:space="0" w:color="auto"/>
              <w:right w:val="single" w:sz="4" w:space="0" w:color="auto"/>
            </w:tcBorders>
            <w:hideMark/>
          </w:tcPr>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Številka/naziv sklopa</w:t>
            </w:r>
          </w:p>
        </w:tc>
        <w:tc>
          <w:tcPr>
            <w:tcW w:w="3260" w:type="dxa"/>
            <w:tcBorders>
              <w:top w:val="single" w:sz="4" w:space="0" w:color="auto"/>
              <w:left w:val="single" w:sz="4" w:space="0" w:color="auto"/>
              <w:bottom w:val="single" w:sz="4" w:space="0" w:color="auto"/>
              <w:right w:val="single" w:sz="4" w:space="0" w:color="auto"/>
            </w:tcBorders>
            <w:hideMark/>
          </w:tcPr>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Okvirna pogodbena vrednost v EUR brez  DDV (pogodbeno obdobje)</w:t>
            </w:r>
          </w:p>
        </w:tc>
        <w:tc>
          <w:tcPr>
            <w:tcW w:w="3260" w:type="dxa"/>
            <w:tcBorders>
              <w:top w:val="single" w:sz="4" w:space="0" w:color="auto"/>
              <w:left w:val="single" w:sz="4" w:space="0" w:color="auto"/>
              <w:bottom w:val="single" w:sz="4" w:space="0" w:color="auto"/>
              <w:right w:val="single" w:sz="4" w:space="0" w:color="auto"/>
            </w:tcBorders>
          </w:tcPr>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Okvirna pogodbena vrednost v EUR z DDV (pogodbeno obdobje)</w:t>
            </w:r>
          </w:p>
        </w:tc>
      </w:tr>
      <w:tr w:rsidR="00794B4C" w:rsidRPr="00794B4C" w:rsidTr="004A0F4D">
        <w:tc>
          <w:tcPr>
            <w:tcW w:w="3227" w:type="dxa"/>
            <w:tcBorders>
              <w:top w:val="single" w:sz="4" w:space="0" w:color="auto"/>
              <w:left w:val="single" w:sz="4" w:space="0" w:color="auto"/>
              <w:bottom w:val="single" w:sz="4" w:space="0" w:color="auto"/>
              <w:right w:val="single" w:sz="4" w:space="0" w:color="auto"/>
            </w:tcBorders>
          </w:tcPr>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tc>
        <w:tc>
          <w:tcPr>
            <w:tcW w:w="3260" w:type="dxa"/>
            <w:tcBorders>
              <w:top w:val="single" w:sz="4" w:space="0" w:color="auto"/>
              <w:left w:val="single" w:sz="4" w:space="0" w:color="auto"/>
              <w:bottom w:val="single" w:sz="4" w:space="0" w:color="auto"/>
              <w:right w:val="single" w:sz="4" w:space="0" w:color="auto"/>
            </w:tcBorders>
          </w:tcPr>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tc>
        <w:tc>
          <w:tcPr>
            <w:tcW w:w="3260" w:type="dxa"/>
            <w:tcBorders>
              <w:top w:val="single" w:sz="4" w:space="0" w:color="auto"/>
              <w:left w:val="single" w:sz="4" w:space="0" w:color="auto"/>
              <w:bottom w:val="single" w:sz="4" w:space="0" w:color="auto"/>
              <w:right w:val="single" w:sz="4" w:space="0" w:color="auto"/>
            </w:tcBorders>
          </w:tcPr>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tc>
      </w:tr>
    </w:tbl>
    <w:p w:rsidR="00794B4C" w:rsidRPr="00794B4C" w:rsidRDefault="00794B4C" w:rsidP="00794B4C">
      <w:pPr>
        <w:spacing w:after="0" w:line="240" w:lineRule="auto"/>
        <w:rPr>
          <w:rFonts w:ascii="Arial" w:eastAsia="Times New Roman" w:hAnsi="Arial" w:cs="Arial"/>
          <w:color w:val="000000"/>
          <w:sz w:val="20"/>
          <w:szCs w:val="20"/>
          <w:lang w:val="sl-SI" w:eastAsia="sl-SI"/>
        </w:rPr>
      </w:pPr>
    </w:p>
    <w:p w:rsidR="00794B4C" w:rsidRPr="00794B4C" w:rsidRDefault="00794B4C" w:rsidP="00794B4C">
      <w:pPr>
        <w:spacing w:after="0" w:line="240" w:lineRule="auto"/>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center"/>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5. člen</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0834BE" w:rsidRPr="000834BE" w:rsidRDefault="000834BE" w:rsidP="000834BE">
      <w:pPr>
        <w:spacing w:after="0" w:line="240" w:lineRule="auto"/>
        <w:jc w:val="both"/>
        <w:rPr>
          <w:rFonts w:ascii="Arial" w:eastAsia="Times New Roman" w:hAnsi="Arial" w:cs="Arial"/>
          <w:color w:val="000000"/>
          <w:sz w:val="20"/>
          <w:szCs w:val="20"/>
          <w:lang w:val="sl-SI" w:eastAsia="sl-SI"/>
        </w:rPr>
      </w:pPr>
      <w:r w:rsidRPr="000834BE">
        <w:rPr>
          <w:rFonts w:ascii="Arial" w:eastAsia="Times New Roman" w:hAnsi="Arial" w:cs="Arial"/>
          <w:color w:val="000000"/>
          <w:sz w:val="20"/>
          <w:szCs w:val="20"/>
          <w:lang w:val="sl-SI" w:eastAsia="sl-SI"/>
        </w:rPr>
        <w:t>Cene iz ponudbe so fiksne za obdobje 12 mesecev od datuma veljavnosti pogodbe. Po preteku tega obdobja, se lahko na zahtevo dobavitelja, pogodbeno dogovorjene cene revalorizirajo skladno s Pravilnikom o načinu valorizacije denarnih obveznosti, ki jih v večletnih pogodbah dogovarjajo pravne osebe javnega sektorja (Uradni list RS, št. 1/2004), ko kumulativno povečanje indeksa cen življenjskih potrebščin preseže 4% vrednosti. Nadaljnja povišanja se lahko izvedejo, ko kumulativno povečanje dogovorjenega indeksa cen življenjskih potrebščin, ponovno preseže 4% vrednosti od zadnjega povišanja denarnih obveznosti.</w:t>
      </w:r>
    </w:p>
    <w:p w:rsidR="000834BE" w:rsidRPr="000834BE" w:rsidRDefault="000834BE" w:rsidP="000834BE">
      <w:pPr>
        <w:spacing w:after="0" w:line="240" w:lineRule="auto"/>
        <w:jc w:val="both"/>
        <w:rPr>
          <w:rFonts w:ascii="Arial" w:eastAsia="Times New Roman" w:hAnsi="Arial" w:cs="Arial"/>
          <w:color w:val="000000"/>
          <w:sz w:val="20"/>
          <w:szCs w:val="20"/>
          <w:lang w:val="sl-SI" w:eastAsia="sl-SI"/>
        </w:rPr>
      </w:pPr>
      <w:r w:rsidRPr="000834BE">
        <w:rPr>
          <w:rFonts w:ascii="Arial" w:eastAsia="Times New Roman" w:hAnsi="Arial" w:cs="Arial"/>
          <w:color w:val="000000"/>
          <w:sz w:val="20"/>
          <w:szCs w:val="20"/>
          <w:lang w:val="sl-SI" w:eastAsia="sl-SI"/>
        </w:rPr>
        <w:t>Povišanje denarnih obveznosti lahko znaša največ 80% povišanja indeksa cen iz zgornjega odstavka.</w:t>
      </w:r>
    </w:p>
    <w:p w:rsidR="000834BE" w:rsidRPr="000834BE" w:rsidRDefault="000834BE" w:rsidP="000834BE">
      <w:pPr>
        <w:spacing w:after="0" w:line="240" w:lineRule="auto"/>
        <w:jc w:val="both"/>
        <w:rPr>
          <w:rFonts w:ascii="Arial" w:eastAsia="Times New Roman" w:hAnsi="Arial" w:cs="Arial"/>
          <w:color w:val="000000"/>
          <w:sz w:val="20"/>
          <w:szCs w:val="20"/>
          <w:lang w:val="sl-SI" w:eastAsia="sl-SI"/>
        </w:rPr>
      </w:pPr>
      <w:r w:rsidRPr="000834BE">
        <w:rPr>
          <w:rFonts w:ascii="Arial" w:eastAsia="Times New Roman" w:hAnsi="Arial" w:cs="Arial"/>
          <w:color w:val="000000"/>
          <w:sz w:val="20"/>
          <w:szCs w:val="20"/>
          <w:lang w:val="sl-SI" w:eastAsia="sl-SI"/>
        </w:rPr>
        <w:t>Sprememba cene je možne le ob soglasju obeh pogodbenih strank in mora biti dogovorjena v obliki sklenitve aneksa k pogodbi.</w:t>
      </w:r>
    </w:p>
    <w:p w:rsidR="000834BE" w:rsidRPr="000834BE" w:rsidRDefault="000834BE" w:rsidP="000834BE">
      <w:pPr>
        <w:spacing w:after="0" w:line="240" w:lineRule="auto"/>
        <w:jc w:val="both"/>
        <w:rPr>
          <w:rFonts w:ascii="Arial" w:eastAsia="Times New Roman" w:hAnsi="Arial" w:cs="Arial"/>
          <w:color w:val="000000"/>
          <w:sz w:val="20"/>
          <w:szCs w:val="20"/>
          <w:lang w:val="sl-SI" w:eastAsia="sl-SI"/>
        </w:rPr>
      </w:pPr>
    </w:p>
    <w:p w:rsidR="000834BE" w:rsidRPr="000834BE" w:rsidRDefault="000834BE" w:rsidP="000834BE">
      <w:pPr>
        <w:spacing w:after="0" w:line="240" w:lineRule="auto"/>
        <w:jc w:val="both"/>
        <w:rPr>
          <w:rFonts w:ascii="Arial" w:eastAsia="Times New Roman" w:hAnsi="Arial" w:cs="Arial"/>
          <w:color w:val="000000"/>
          <w:sz w:val="20"/>
          <w:szCs w:val="20"/>
          <w:lang w:val="sl-SI" w:eastAsia="sl-SI"/>
        </w:rPr>
      </w:pPr>
      <w:r w:rsidRPr="000834BE">
        <w:rPr>
          <w:rFonts w:ascii="Arial" w:eastAsia="Times New Roman" w:hAnsi="Arial" w:cs="Arial"/>
          <w:color w:val="000000"/>
          <w:sz w:val="20"/>
          <w:szCs w:val="20"/>
          <w:lang w:val="sl-SI" w:eastAsia="sl-SI"/>
        </w:rPr>
        <w:t>Ta določba se smiselno uporablja v primeru znižanja denarnih obveznosti.</w:t>
      </w:r>
    </w:p>
    <w:p w:rsidR="000834BE" w:rsidRPr="000834BE" w:rsidRDefault="000834BE" w:rsidP="000834BE">
      <w:pPr>
        <w:spacing w:after="0" w:line="240" w:lineRule="auto"/>
        <w:jc w:val="both"/>
        <w:rPr>
          <w:rFonts w:ascii="Arial" w:eastAsia="Times New Roman" w:hAnsi="Arial" w:cs="Arial"/>
          <w:color w:val="000000"/>
          <w:sz w:val="20"/>
          <w:szCs w:val="20"/>
          <w:lang w:val="sl-SI" w:eastAsia="sl-SI"/>
        </w:rPr>
      </w:pPr>
    </w:p>
    <w:p w:rsidR="000834BE" w:rsidRPr="000834BE" w:rsidRDefault="000834BE" w:rsidP="000834BE">
      <w:pPr>
        <w:spacing w:after="0" w:line="240" w:lineRule="auto"/>
        <w:jc w:val="both"/>
        <w:rPr>
          <w:rFonts w:ascii="Arial" w:eastAsia="Times New Roman" w:hAnsi="Arial" w:cs="Arial"/>
          <w:color w:val="000000"/>
          <w:sz w:val="20"/>
          <w:szCs w:val="20"/>
          <w:lang w:val="sl-SI" w:eastAsia="sl-SI"/>
        </w:rPr>
      </w:pPr>
      <w:r w:rsidRPr="000834BE">
        <w:rPr>
          <w:rFonts w:ascii="Arial" w:eastAsia="Times New Roman" w:hAnsi="Arial" w:cs="Arial"/>
          <w:color w:val="000000"/>
          <w:sz w:val="20"/>
          <w:szCs w:val="20"/>
          <w:lang w:val="sl-SI" w:eastAsia="sl-SI"/>
        </w:rPr>
        <w:t>V ceni posameznega blaga so zajeti vsi stroški, povezani z dobavo blaga, stroški pakiranja, embalaže, vse potrebne storitve in vsi morebitni drugi stroški.</w:t>
      </w:r>
    </w:p>
    <w:p w:rsidR="000834BE" w:rsidRPr="000834BE" w:rsidRDefault="000834BE" w:rsidP="000834BE">
      <w:pPr>
        <w:spacing w:after="0" w:line="240" w:lineRule="auto"/>
        <w:jc w:val="both"/>
        <w:rPr>
          <w:rFonts w:ascii="Arial" w:eastAsia="Times New Roman" w:hAnsi="Arial" w:cs="Arial"/>
          <w:color w:val="000000"/>
          <w:sz w:val="20"/>
          <w:szCs w:val="20"/>
          <w:lang w:val="sl-SI" w:eastAsia="sl-SI"/>
        </w:rPr>
      </w:pPr>
    </w:p>
    <w:p w:rsidR="000834BE" w:rsidRPr="000834BE" w:rsidRDefault="000834BE" w:rsidP="000834BE">
      <w:pPr>
        <w:spacing w:after="0" w:line="240" w:lineRule="auto"/>
        <w:jc w:val="both"/>
        <w:rPr>
          <w:rFonts w:ascii="Arial" w:eastAsia="Times New Roman" w:hAnsi="Arial" w:cs="Arial"/>
          <w:color w:val="000000"/>
          <w:sz w:val="20"/>
          <w:szCs w:val="20"/>
          <w:lang w:val="sl-SI" w:eastAsia="sl-SI"/>
        </w:rPr>
      </w:pPr>
      <w:r w:rsidRPr="000834BE">
        <w:rPr>
          <w:rFonts w:ascii="Arial" w:eastAsia="Times New Roman" w:hAnsi="Arial" w:cs="Arial"/>
          <w:color w:val="000000"/>
          <w:sz w:val="20"/>
          <w:szCs w:val="20"/>
          <w:lang w:val="sl-SI" w:eastAsia="sl-SI"/>
        </w:rPr>
        <w:t>Končne cene blaga so oblikovane na podlagi paritete DDP (</w:t>
      </w:r>
      <w:proofErr w:type="spellStart"/>
      <w:r w:rsidRPr="000834BE">
        <w:rPr>
          <w:rFonts w:ascii="Arial" w:eastAsia="Times New Roman" w:hAnsi="Arial" w:cs="Arial"/>
          <w:color w:val="000000"/>
          <w:sz w:val="20"/>
          <w:szCs w:val="20"/>
          <w:lang w:val="sl-SI" w:eastAsia="sl-SI"/>
        </w:rPr>
        <w:t>Delivered</w:t>
      </w:r>
      <w:proofErr w:type="spellEnd"/>
      <w:r w:rsidRPr="000834BE">
        <w:rPr>
          <w:rFonts w:ascii="Arial" w:eastAsia="Times New Roman" w:hAnsi="Arial" w:cs="Arial"/>
          <w:color w:val="000000"/>
          <w:sz w:val="20"/>
          <w:szCs w:val="20"/>
          <w:lang w:val="sl-SI" w:eastAsia="sl-SI"/>
        </w:rPr>
        <w:t xml:space="preserve"> </w:t>
      </w:r>
      <w:proofErr w:type="spellStart"/>
      <w:r w:rsidRPr="000834BE">
        <w:rPr>
          <w:rFonts w:ascii="Arial" w:eastAsia="Times New Roman" w:hAnsi="Arial" w:cs="Arial"/>
          <w:color w:val="000000"/>
          <w:sz w:val="20"/>
          <w:szCs w:val="20"/>
          <w:lang w:val="sl-SI" w:eastAsia="sl-SI"/>
        </w:rPr>
        <w:t>Duty</w:t>
      </w:r>
      <w:proofErr w:type="spellEnd"/>
      <w:r w:rsidRPr="000834BE">
        <w:rPr>
          <w:rFonts w:ascii="Arial" w:eastAsia="Times New Roman" w:hAnsi="Arial" w:cs="Arial"/>
          <w:color w:val="000000"/>
          <w:sz w:val="20"/>
          <w:szCs w:val="20"/>
          <w:lang w:val="sl-SI" w:eastAsia="sl-SI"/>
        </w:rPr>
        <w:t xml:space="preserve"> </w:t>
      </w:r>
      <w:proofErr w:type="spellStart"/>
      <w:r w:rsidRPr="000834BE">
        <w:rPr>
          <w:rFonts w:ascii="Arial" w:eastAsia="Times New Roman" w:hAnsi="Arial" w:cs="Arial"/>
          <w:color w:val="000000"/>
          <w:sz w:val="20"/>
          <w:szCs w:val="20"/>
          <w:lang w:val="sl-SI" w:eastAsia="sl-SI"/>
        </w:rPr>
        <w:t>Paid</w:t>
      </w:r>
      <w:proofErr w:type="spellEnd"/>
      <w:r w:rsidRPr="000834BE">
        <w:rPr>
          <w:rFonts w:ascii="Arial" w:eastAsia="Times New Roman" w:hAnsi="Arial" w:cs="Arial"/>
          <w:color w:val="000000"/>
          <w:sz w:val="20"/>
          <w:szCs w:val="20"/>
          <w:lang w:val="sl-SI" w:eastAsia="sl-SI"/>
        </w:rPr>
        <w:t xml:space="preserve">, </w:t>
      </w:r>
      <w:proofErr w:type="spellStart"/>
      <w:r w:rsidRPr="000834BE">
        <w:rPr>
          <w:rFonts w:ascii="Arial" w:eastAsia="Times New Roman" w:hAnsi="Arial" w:cs="Arial"/>
          <w:color w:val="000000"/>
          <w:sz w:val="20"/>
          <w:szCs w:val="20"/>
          <w:lang w:val="sl-SI" w:eastAsia="sl-SI"/>
        </w:rPr>
        <w:t>Incoterms</w:t>
      </w:r>
      <w:proofErr w:type="spellEnd"/>
      <w:r w:rsidRPr="000834BE">
        <w:rPr>
          <w:rFonts w:ascii="Arial" w:eastAsia="Times New Roman" w:hAnsi="Arial" w:cs="Arial"/>
          <w:color w:val="000000"/>
          <w:sz w:val="20"/>
          <w:szCs w:val="20"/>
          <w:lang w:val="sl-SI" w:eastAsia="sl-SI"/>
        </w:rPr>
        <w:t xml:space="preserve"> 2000) centralna lekarna naročnika, razloženo.</w:t>
      </w:r>
    </w:p>
    <w:p w:rsidR="000834BE" w:rsidRPr="000834BE" w:rsidRDefault="000834BE" w:rsidP="000834BE">
      <w:pPr>
        <w:spacing w:after="0" w:line="240" w:lineRule="auto"/>
        <w:jc w:val="both"/>
        <w:rPr>
          <w:rFonts w:ascii="Arial" w:eastAsia="Times New Roman" w:hAnsi="Arial" w:cs="Arial"/>
          <w:color w:val="000000"/>
          <w:sz w:val="20"/>
          <w:szCs w:val="20"/>
          <w:lang w:val="sl-SI" w:eastAsia="sl-SI"/>
        </w:rPr>
      </w:pPr>
    </w:p>
    <w:p w:rsidR="00794B4C" w:rsidRPr="00794B4C" w:rsidRDefault="000834BE" w:rsidP="000834BE">
      <w:pPr>
        <w:spacing w:after="0" w:line="240" w:lineRule="auto"/>
        <w:jc w:val="both"/>
        <w:rPr>
          <w:rFonts w:ascii="Arial" w:eastAsia="Times New Roman" w:hAnsi="Arial" w:cs="Arial"/>
          <w:color w:val="000000"/>
          <w:sz w:val="20"/>
          <w:szCs w:val="20"/>
          <w:lang w:val="sl-SI" w:eastAsia="sl-SI"/>
        </w:rPr>
      </w:pPr>
      <w:r w:rsidRPr="000834BE">
        <w:rPr>
          <w:rFonts w:ascii="Arial" w:eastAsia="Times New Roman" w:hAnsi="Arial" w:cs="Arial"/>
          <w:color w:val="000000"/>
          <w:sz w:val="20"/>
          <w:szCs w:val="20"/>
          <w:lang w:val="sl-SI" w:eastAsia="sl-SI"/>
        </w:rPr>
        <w:t>Če se v času trajanja posamezne pogodbe spremeni zakon, ki ureja davek na dodano vrednost in sprememba zakona vpliva na višino davčne stopnje za blago, ki je predmet pogodbe, se lahko cene iz ponudbe popravijo izključno v višini nastale davčne spremembe.</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 xml:space="preserve">IV. DOBAVNI ROK </w:t>
      </w:r>
    </w:p>
    <w:p w:rsidR="00794B4C" w:rsidRPr="00794B4C" w:rsidRDefault="00794B4C" w:rsidP="00794B4C">
      <w:pPr>
        <w:spacing w:after="0" w:line="240" w:lineRule="auto"/>
        <w:jc w:val="both"/>
        <w:rPr>
          <w:rFonts w:ascii="Arial" w:eastAsia="Times New Roman" w:hAnsi="Arial" w:cs="Arial"/>
          <w:b/>
          <w:color w:val="000000"/>
          <w:sz w:val="20"/>
          <w:szCs w:val="20"/>
          <w:lang w:val="sl-SI" w:eastAsia="sl-SI"/>
        </w:rPr>
      </w:pPr>
    </w:p>
    <w:p w:rsidR="00794B4C" w:rsidRPr="00794B4C" w:rsidRDefault="00794B4C" w:rsidP="00794B4C">
      <w:pPr>
        <w:spacing w:after="0" w:line="240" w:lineRule="auto"/>
        <w:jc w:val="center"/>
        <w:rPr>
          <w:rFonts w:ascii="Arial" w:eastAsia="Times New Roman" w:hAnsi="Arial" w:cs="Arial"/>
          <w:bCs/>
          <w:sz w:val="20"/>
          <w:szCs w:val="20"/>
          <w:lang w:val="sl-SI" w:eastAsia="sl-SI"/>
        </w:rPr>
      </w:pPr>
      <w:r w:rsidRPr="00794B4C">
        <w:rPr>
          <w:rFonts w:ascii="Arial" w:eastAsia="Times New Roman" w:hAnsi="Arial" w:cs="Arial"/>
          <w:bCs/>
          <w:sz w:val="20"/>
          <w:szCs w:val="20"/>
          <w:lang w:val="sl-SI" w:eastAsia="sl-SI"/>
        </w:rPr>
        <w:t>6. člen</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 xml:space="preserve">Naročnik bo dobavljal blago po tej pogodbi sukcesivno, glede na potrebe, ki jih bo imel v času veljavnosti te pogodbe. </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rPr>
          <w:rFonts w:ascii="Arial" w:eastAsia="Times New Roman" w:hAnsi="Arial" w:cs="Arial"/>
          <w:bCs/>
          <w:sz w:val="20"/>
          <w:szCs w:val="20"/>
          <w:lang w:val="sl-SI" w:eastAsia="sl-SI"/>
        </w:rPr>
      </w:pPr>
      <w:r w:rsidRPr="00794B4C">
        <w:rPr>
          <w:rFonts w:ascii="Arial" w:eastAsia="Times New Roman" w:hAnsi="Arial" w:cs="Arial"/>
          <w:color w:val="000000"/>
          <w:sz w:val="20"/>
          <w:szCs w:val="20"/>
          <w:lang w:val="sl-SI" w:eastAsia="sl-SI"/>
        </w:rPr>
        <w:t>Dobavni rok je določen v IV. točka., 11.člena Okvirnega sporazuma oz. v povabilu k oddaji ponudb.</w:t>
      </w:r>
    </w:p>
    <w:p w:rsidR="00794B4C" w:rsidRPr="00794B4C" w:rsidRDefault="00794B4C" w:rsidP="00794B4C">
      <w:pPr>
        <w:spacing w:after="0" w:line="240" w:lineRule="auto"/>
        <w:rPr>
          <w:rFonts w:ascii="Arial" w:eastAsia="Times New Roman" w:hAnsi="Arial" w:cs="Arial"/>
          <w:bCs/>
          <w:sz w:val="20"/>
          <w:szCs w:val="20"/>
          <w:lang w:val="sl-SI" w:eastAsia="sl-SI"/>
        </w:rPr>
      </w:pPr>
    </w:p>
    <w:p w:rsidR="00794B4C" w:rsidRPr="00794B4C" w:rsidRDefault="00794B4C" w:rsidP="00794B4C">
      <w:pPr>
        <w:spacing w:after="0" w:line="240" w:lineRule="auto"/>
        <w:rPr>
          <w:rFonts w:ascii="Arial" w:eastAsia="Times New Roman" w:hAnsi="Arial" w:cs="Arial"/>
          <w:bCs/>
          <w:sz w:val="20"/>
          <w:szCs w:val="20"/>
          <w:lang w:val="sl-SI" w:eastAsia="sl-SI"/>
        </w:rPr>
      </w:pPr>
    </w:p>
    <w:p w:rsidR="00794B4C" w:rsidRPr="00794B4C" w:rsidRDefault="00794B4C" w:rsidP="00794B4C">
      <w:pPr>
        <w:spacing w:after="0" w:line="240" w:lineRule="auto"/>
        <w:rPr>
          <w:rFonts w:ascii="Arial" w:eastAsia="Times New Roman" w:hAnsi="Arial" w:cs="Arial"/>
          <w:bCs/>
          <w:sz w:val="20"/>
          <w:szCs w:val="20"/>
          <w:lang w:val="sl-SI" w:eastAsia="sl-SI"/>
        </w:rPr>
      </w:pPr>
      <w:r w:rsidRPr="00794B4C">
        <w:rPr>
          <w:rFonts w:ascii="Arial" w:eastAsia="Times New Roman" w:hAnsi="Arial" w:cs="Arial"/>
          <w:color w:val="000000"/>
          <w:sz w:val="20"/>
          <w:szCs w:val="20"/>
          <w:lang w:val="sl-SI" w:eastAsia="sl-SI"/>
        </w:rPr>
        <w:t xml:space="preserve">V. </w:t>
      </w:r>
      <w:r w:rsidRPr="00794B4C">
        <w:rPr>
          <w:rFonts w:ascii="Arial" w:eastAsia="Times New Roman" w:hAnsi="Arial" w:cs="Arial"/>
          <w:bCs/>
          <w:sz w:val="20"/>
          <w:szCs w:val="20"/>
          <w:lang w:val="sl-SI" w:eastAsia="sl-SI"/>
        </w:rPr>
        <w:t>SKRBNIKA POGODBE IN KONTAKTNE OSEBE</w:t>
      </w:r>
    </w:p>
    <w:p w:rsidR="00794B4C" w:rsidRPr="00794B4C" w:rsidRDefault="00794B4C" w:rsidP="00794B4C">
      <w:pPr>
        <w:spacing w:after="0" w:line="240" w:lineRule="auto"/>
        <w:rPr>
          <w:rFonts w:ascii="Arial" w:eastAsia="Times New Roman" w:hAnsi="Arial" w:cs="Arial"/>
          <w:b/>
          <w:bCs/>
          <w:sz w:val="20"/>
          <w:szCs w:val="20"/>
          <w:lang w:val="sl-SI" w:eastAsia="sl-SI"/>
        </w:rPr>
      </w:pPr>
    </w:p>
    <w:p w:rsidR="00794B4C" w:rsidRPr="00794B4C" w:rsidRDefault="00794B4C" w:rsidP="00794B4C">
      <w:pPr>
        <w:spacing w:after="0" w:line="240" w:lineRule="auto"/>
        <w:jc w:val="center"/>
        <w:rPr>
          <w:rFonts w:ascii="Arial" w:eastAsia="Times New Roman" w:hAnsi="Arial" w:cs="Arial"/>
          <w:bCs/>
          <w:sz w:val="20"/>
          <w:szCs w:val="20"/>
          <w:lang w:val="sl-SI" w:eastAsia="sl-SI"/>
        </w:rPr>
      </w:pPr>
      <w:r w:rsidRPr="00794B4C">
        <w:rPr>
          <w:rFonts w:ascii="Arial" w:eastAsia="Times New Roman" w:hAnsi="Arial" w:cs="Arial"/>
          <w:bCs/>
          <w:sz w:val="20"/>
          <w:szCs w:val="20"/>
          <w:lang w:val="sl-SI" w:eastAsia="sl-SI"/>
        </w:rPr>
        <w:t>7. člen</w:t>
      </w:r>
    </w:p>
    <w:p w:rsidR="00794B4C" w:rsidRPr="00794B4C" w:rsidRDefault="00794B4C" w:rsidP="00794B4C">
      <w:pPr>
        <w:keepNext/>
        <w:keepLines/>
        <w:widowControl w:val="0"/>
        <w:spacing w:after="0" w:line="240" w:lineRule="auto"/>
        <w:rPr>
          <w:rFonts w:ascii="Arial" w:eastAsia="Times New Roman" w:hAnsi="Arial" w:cs="Arial"/>
          <w:bCs/>
          <w:sz w:val="20"/>
          <w:szCs w:val="20"/>
          <w:lang w:val="sl-SI" w:eastAsia="sl-SI"/>
        </w:rPr>
      </w:pPr>
      <w:r w:rsidRPr="00794B4C">
        <w:rPr>
          <w:rFonts w:ascii="Arial" w:eastAsia="Times New Roman" w:hAnsi="Arial" w:cs="Arial"/>
          <w:bCs/>
          <w:sz w:val="20"/>
          <w:szCs w:val="20"/>
          <w:lang w:val="sl-SI" w:eastAsia="sl-SI"/>
        </w:rPr>
        <w:t>za naročnika:</w:t>
      </w:r>
      <w:r w:rsidRPr="00794B4C">
        <w:rPr>
          <w:rFonts w:ascii="Arial" w:eastAsia="Times New Roman" w:hAnsi="Arial" w:cs="Arial"/>
          <w:b/>
          <w:bCs/>
          <w:sz w:val="20"/>
          <w:szCs w:val="20"/>
          <w:lang w:val="sl-SI" w:eastAsia="sl-SI"/>
        </w:rPr>
        <w:tab/>
      </w:r>
    </w:p>
    <w:p w:rsidR="00794B4C" w:rsidRPr="00794B4C" w:rsidRDefault="00794B4C" w:rsidP="00794B4C">
      <w:pPr>
        <w:keepNext/>
        <w:keepLines/>
        <w:widowControl w:val="0"/>
        <w:spacing w:after="0" w:line="240" w:lineRule="auto"/>
        <w:rPr>
          <w:rFonts w:ascii="Arial" w:eastAsia="Times New Roman" w:hAnsi="Arial" w:cs="Arial"/>
          <w:sz w:val="20"/>
          <w:szCs w:val="20"/>
          <w:lang w:val="sl-SI" w:eastAsia="sl-SI"/>
        </w:rPr>
      </w:pPr>
      <w:r w:rsidRPr="00794B4C">
        <w:rPr>
          <w:rFonts w:ascii="Arial" w:eastAsia="Times New Roman" w:hAnsi="Arial" w:cs="Arial"/>
          <w:bCs/>
          <w:sz w:val="20"/>
          <w:szCs w:val="20"/>
          <w:lang w:val="sl-SI" w:eastAsia="sl-SI"/>
        </w:rPr>
        <w:t>SKRBNIK POGODBE</w:t>
      </w:r>
      <w:r w:rsidRPr="00794B4C">
        <w:rPr>
          <w:rFonts w:ascii="Arial" w:eastAsia="Times New Roman" w:hAnsi="Arial" w:cs="Arial"/>
          <w:b/>
          <w:bCs/>
          <w:sz w:val="20"/>
          <w:szCs w:val="20"/>
          <w:lang w:val="sl-SI" w:eastAsia="sl-SI"/>
        </w:rPr>
        <w:t xml:space="preserve">: </w:t>
      </w:r>
      <w:r w:rsidRPr="00794B4C">
        <w:rPr>
          <w:rFonts w:ascii="Arial" w:eastAsia="Times New Roman" w:hAnsi="Arial" w:cs="Arial"/>
          <w:sz w:val="20"/>
          <w:szCs w:val="20"/>
          <w:lang w:val="sl-SI" w:eastAsia="sl-SI"/>
        </w:rPr>
        <w:t>________________</w:t>
      </w:r>
    </w:p>
    <w:p w:rsidR="00794B4C" w:rsidRPr="00794B4C" w:rsidRDefault="00794B4C" w:rsidP="00794B4C">
      <w:pPr>
        <w:keepNext/>
        <w:keepLines/>
        <w:widowControl w:val="0"/>
        <w:spacing w:after="0" w:line="240" w:lineRule="auto"/>
        <w:rPr>
          <w:rFonts w:ascii="Arial" w:eastAsia="Times New Roman" w:hAnsi="Arial" w:cs="Arial"/>
          <w:b/>
          <w:bCs/>
          <w:sz w:val="20"/>
          <w:szCs w:val="20"/>
          <w:lang w:val="sl-SI" w:eastAsia="sl-SI"/>
        </w:rPr>
      </w:pPr>
      <w:r w:rsidRPr="00794B4C">
        <w:rPr>
          <w:rFonts w:ascii="Arial" w:eastAsia="Times New Roman" w:hAnsi="Arial" w:cs="Arial"/>
          <w:sz w:val="20"/>
          <w:szCs w:val="20"/>
          <w:lang w:val="sl-SI" w:eastAsia="sl-SI"/>
        </w:rPr>
        <w:t xml:space="preserve">KONTAKTNA OSEBA: _______________, </w:t>
      </w:r>
      <w:proofErr w:type="spellStart"/>
      <w:r w:rsidRPr="00794B4C">
        <w:rPr>
          <w:rFonts w:ascii="Arial" w:eastAsia="Times New Roman" w:hAnsi="Arial" w:cs="Arial"/>
          <w:sz w:val="20"/>
          <w:szCs w:val="20"/>
          <w:lang w:val="sl-SI" w:eastAsia="sl-SI"/>
        </w:rPr>
        <w:t>tel.št</w:t>
      </w:r>
      <w:proofErr w:type="spellEnd"/>
      <w:r w:rsidRPr="00794B4C">
        <w:rPr>
          <w:rFonts w:ascii="Arial" w:eastAsia="Times New Roman" w:hAnsi="Arial" w:cs="Arial"/>
          <w:sz w:val="20"/>
          <w:szCs w:val="20"/>
          <w:lang w:val="sl-SI" w:eastAsia="sl-SI"/>
        </w:rPr>
        <w:t xml:space="preserve">.__________________, e-mail:_________________ </w:t>
      </w:r>
    </w:p>
    <w:p w:rsidR="00794B4C" w:rsidRPr="00794B4C" w:rsidRDefault="00794B4C" w:rsidP="00794B4C">
      <w:pPr>
        <w:keepNext/>
        <w:keepLines/>
        <w:widowControl w:val="0"/>
        <w:spacing w:after="0" w:line="240" w:lineRule="auto"/>
        <w:ind w:left="708" w:firstLine="708"/>
        <w:jc w:val="both"/>
        <w:rPr>
          <w:rFonts w:ascii="Arial" w:eastAsia="Times New Roman" w:hAnsi="Arial" w:cs="Arial"/>
          <w:sz w:val="20"/>
          <w:szCs w:val="20"/>
          <w:lang w:val="sl-SI" w:eastAsia="sl-SI"/>
        </w:rPr>
      </w:pPr>
    </w:p>
    <w:p w:rsidR="00794B4C" w:rsidRPr="00794B4C" w:rsidRDefault="00794B4C" w:rsidP="00794B4C">
      <w:pPr>
        <w:keepNext/>
        <w:keepLines/>
        <w:widowControl w:val="0"/>
        <w:spacing w:after="0" w:line="240" w:lineRule="auto"/>
        <w:jc w:val="both"/>
        <w:rPr>
          <w:rFonts w:ascii="Arial" w:eastAsia="Times New Roman" w:hAnsi="Arial" w:cs="Arial"/>
          <w:bCs/>
          <w:sz w:val="20"/>
          <w:szCs w:val="20"/>
          <w:lang w:val="sl-SI" w:eastAsia="sl-SI"/>
        </w:rPr>
      </w:pPr>
      <w:r w:rsidRPr="00794B4C">
        <w:rPr>
          <w:rFonts w:ascii="Arial" w:eastAsia="Times New Roman" w:hAnsi="Arial" w:cs="Arial"/>
          <w:bCs/>
          <w:sz w:val="20"/>
          <w:szCs w:val="20"/>
          <w:lang w:val="sl-SI" w:eastAsia="sl-SI"/>
        </w:rPr>
        <w:t xml:space="preserve">za dobavitelja: </w:t>
      </w:r>
    </w:p>
    <w:p w:rsidR="00794B4C" w:rsidRPr="00794B4C" w:rsidRDefault="00794B4C" w:rsidP="00794B4C">
      <w:pPr>
        <w:keepNext/>
        <w:keepLines/>
        <w:widowControl w:val="0"/>
        <w:spacing w:after="0" w:line="240" w:lineRule="auto"/>
        <w:jc w:val="both"/>
        <w:rPr>
          <w:rFonts w:ascii="Arial" w:eastAsia="Times New Roman" w:hAnsi="Arial" w:cs="Arial"/>
          <w:sz w:val="20"/>
          <w:szCs w:val="20"/>
          <w:lang w:val="sl-SI" w:eastAsia="sl-SI"/>
        </w:rPr>
      </w:pPr>
      <w:r w:rsidRPr="00794B4C">
        <w:rPr>
          <w:rFonts w:ascii="Arial" w:eastAsia="Times New Roman" w:hAnsi="Arial" w:cs="Arial"/>
          <w:bCs/>
          <w:sz w:val="20"/>
          <w:szCs w:val="20"/>
          <w:lang w:val="sl-SI" w:eastAsia="sl-SI"/>
        </w:rPr>
        <w:t>SKRBNIK POGODBE</w:t>
      </w:r>
      <w:r w:rsidRPr="00794B4C">
        <w:rPr>
          <w:rFonts w:ascii="Arial" w:eastAsia="Times New Roman" w:hAnsi="Arial" w:cs="Arial"/>
          <w:b/>
          <w:bCs/>
          <w:sz w:val="20"/>
          <w:szCs w:val="20"/>
          <w:lang w:val="sl-SI" w:eastAsia="sl-SI"/>
        </w:rPr>
        <w:t xml:space="preserve">: </w:t>
      </w:r>
      <w:r w:rsidRPr="00794B4C">
        <w:rPr>
          <w:rFonts w:ascii="Arial" w:eastAsia="Times New Roman" w:hAnsi="Arial" w:cs="Arial"/>
          <w:b/>
          <w:bCs/>
          <w:sz w:val="20"/>
          <w:szCs w:val="20"/>
          <w:lang w:val="sl-SI" w:eastAsia="sl-SI"/>
        </w:rPr>
        <w:tab/>
      </w:r>
      <w:r w:rsidRPr="00794B4C">
        <w:rPr>
          <w:rFonts w:ascii="Arial" w:eastAsia="Times New Roman" w:hAnsi="Arial" w:cs="Arial"/>
          <w:sz w:val="20"/>
          <w:szCs w:val="20"/>
          <w:highlight w:val="yellow"/>
          <w:lang w:val="sl-SI" w:eastAsia="sl-SI"/>
        </w:rPr>
        <w:t>______________</w:t>
      </w:r>
    </w:p>
    <w:p w:rsidR="00794B4C" w:rsidRPr="00794B4C" w:rsidRDefault="00794B4C" w:rsidP="00794B4C">
      <w:pPr>
        <w:keepNext/>
        <w:keepLines/>
        <w:widowControl w:val="0"/>
        <w:spacing w:after="0" w:line="240" w:lineRule="auto"/>
        <w:jc w:val="both"/>
        <w:rPr>
          <w:rFonts w:ascii="Arial" w:eastAsia="Times New Roman" w:hAnsi="Arial" w:cs="Arial"/>
          <w:b/>
          <w:bCs/>
          <w:sz w:val="20"/>
          <w:szCs w:val="20"/>
          <w:lang w:val="sl-SI" w:eastAsia="sl-SI"/>
        </w:rPr>
      </w:pPr>
      <w:r w:rsidRPr="00794B4C">
        <w:rPr>
          <w:rFonts w:ascii="Arial" w:eastAsia="Times New Roman" w:hAnsi="Arial" w:cs="Arial"/>
          <w:sz w:val="20"/>
          <w:szCs w:val="20"/>
          <w:lang w:val="sl-SI" w:eastAsia="sl-SI"/>
        </w:rPr>
        <w:t xml:space="preserve">KONTAKTNA OSEBA: </w:t>
      </w:r>
      <w:r w:rsidRPr="00794B4C">
        <w:rPr>
          <w:rFonts w:ascii="Arial" w:eastAsia="Times New Roman" w:hAnsi="Arial" w:cs="Arial"/>
          <w:sz w:val="20"/>
          <w:szCs w:val="20"/>
          <w:lang w:val="sl-SI" w:eastAsia="sl-SI"/>
        </w:rPr>
        <w:tab/>
      </w:r>
      <w:r w:rsidRPr="00794B4C">
        <w:rPr>
          <w:rFonts w:ascii="Arial" w:eastAsia="Times New Roman" w:hAnsi="Arial" w:cs="Arial"/>
          <w:sz w:val="20"/>
          <w:szCs w:val="20"/>
          <w:highlight w:val="yellow"/>
          <w:lang w:val="sl-SI" w:eastAsia="sl-SI"/>
        </w:rPr>
        <w:t>_______________</w:t>
      </w:r>
      <w:r w:rsidRPr="00794B4C">
        <w:rPr>
          <w:rFonts w:ascii="Arial" w:eastAsia="Times New Roman" w:hAnsi="Arial" w:cs="Arial"/>
          <w:sz w:val="20"/>
          <w:szCs w:val="20"/>
          <w:lang w:val="sl-SI" w:eastAsia="sl-SI"/>
        </w:rPr>
        <w:t>,tel.št.</w:t>
      </w:r>
      <w:r w:rsidRPr="00794B4C">
        <w:rPr>
          <w:rFonts w:ascii="Arial" w:eastAsia="Times New Roman" w:hAnsi="Arial" w:cs="Arial"/>
          <w:sz w:val="20"/>
          <w:szCs w:val="20"/>
          <w:highlight w:val="yellow"/>
          <w:lang w:val="sl-SI" w:eastAsia="sl-SI"/>
        </w:rPr>
        <w:t>__________________</w:t>
      </w:r>
      <w:r w:rsidRPr="00794B4C">
        <w:rPr>
          <w:rFonts w:ascii="Arial" w:eastAsia="Times New Roman" w:hAnsi="Arial" w:cs="Arial"/>
          <w:sz w:val="20"/>
          <w:szCs w:val="20"/>
          <w:lang w:val="sl-SI" w:eastAsia="sl-SI"/>
        </w:rPr>
        <w:t>,e-mail:</w:t>
      </w:r>
      <w:r w:rsidRPr="00794B4C">
        <w:rPr>
          <w:rFonts w:ascii="Arial" w:eastAsia="Times New Roman" w:hAnsi="Arial" w:cs="Arial"/>
          <w:sz w:val="20"/>
          <w:szCs w:val="20"/>
          <w:highlight w:val="yellow"/>
          <w:lang w:val="sl-SI" w:eastAsia="sl-SI"/>
        </w:rPr>
        <w:t>_________________</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lastRenderedPageBreak/>
        <w:t>VI. KONČNE DOLOČBE</w:t>
      </w:r>
    </w:p>
    <w:p w:rsidR="00794B4C" w:rsidRPr="00794B4C" w:rsidRDefault="00794B4C" w:rsidP="00794B4C">
      <w:pPr>
        <w:spacing w:after="0" w:line="240" w:lineRule="auto"/>
        <w:jc w:val="both"/>
        <w:rPr>
          <w:rFonts w:ascii="Arial" w:eastAsia="Times New Roman" w:hAnsi="Arial" w:cs="Arial"/>
          <w:b/>
          <w:color w:val="000000"/>
          <w:sz w:val="20"/>
          <w:szCs w:val="20"/>
          <w:lang w:val="sl-SI" w:eastAsia="sl-SI"/>
        </w:rPr>
      </w:pPr>
    </w:p>
    <w:p w:rsidR="00794B4C" w:rsidRPr="00794B4C" w:rsidRDefault="00794B4C" w:rsidP="00794B4C">
      <w:pPr>
        <w:spacing w:after="0" w:line="240" w:lineRule="auto"/>
        <w:jc w:val="center"/>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8. člen</w:t>
      </w:r>
    </w:p>
    <w:p w:rsidR="00794B4C" w:rsidRPr="00794B4C" w:rsidRDefault="00794B4C" w:rsidP="00794B4C">
      <w:pPr>
        <w:spacing w:after="0" w:line="240" w:lineRule="auto"/>
        <w:jc w:val="center"/>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Za vse zadeve, ki niso posebej urejene s to pogodbo, se neposredno (ali smiselno, kjer je primerno) uporabljajo določbe sklenjenega okvirnega sporazuma.</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Stranki se dogovorita, da bosta poskušali vse spore iz te pogodbe rešiti sporazumno. V kolikor sporazum med strankama ne bi bil mogoč, se dogovorita, da bo o sporih iz pogodbe odločalo stvarno pristojno sodišče v Ljubljani po slovenskem pravu.</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center"/>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9. člen</w:t>
      </w:r>
    </w:p>
    <w:p w:rsidR="00794B4C" w:rsidRPr="00794B4C" w:rsidRDefault="00794B4C" w:rsidP="00794B4C">
      <w:pPr>
        <w:spacing w:after="0" w:line="240" w:lineRule="auto"/>
        <w:jc w:val="center"/>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r w:rsidRPr="00794B4C">
        <w:rPr>
          <w:rFonts w:ascii="Arial" w:eastAsia="Times New Roman" w:hAnsi="Arial" w:cs="Arial"/>
          <w:color w:val="000000"/>
          <w:sz w:val="20"/>
          <w:szCs w:val="20"/>
          <w:lang w:val="sl-SI" w:eastAsia="sl-SI"/>
        </w:rPr>
        <w:t xml:space="preserve">Pogodba je sestavljena v dveh (2) </w:t>
      </w:r>
      <w:r w:rsidRPr="00794B4C">
        <w:rPr>
          <w:rFonts w:ascii="Arial" w:eastAsia="Times New Roman" w:hAnsi="Arial" w:cs="Arial"/>
          <w:sz w:val="20"/>
          <w:szCs w:val="20"/>
          <w:lang w:val="sl-SI" w:eastAsia="sl-SI"/>
        </w:rPr>
        <w:t>enakih</w:t>
      </w:r>
      <w:r w:rsidRPr="00794B4C">
        <w:rPr>
          <w:rFonts w:ascii="Arial" w:eastAsia="Times New Roman" w:hAnsi="Arial" w:cs="Arial"/>
          <w:color w:val="000000"/>
          <w:sz w:val="20"/>
          <w:szCs w:val="20"/>
          <w:lang w:val="sl-SI" w:eastAsia="sl-SI"/>
        </w:rPr>
        <w:t xml:space="preserve"> izvodih, od katerih vsaka od pogodbenih strank prejme po en (1) izvod.</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i/>
          <w:color w:val="000000"/>
          <w:sz w:val="20"/>
          <w:szCs w:val="20"/>
          <w:lang w:val="sl-SI" w:eastAsia="sl-SI"/>
        </w:rPr>
      </w:pPr>
      <w:r w:rsidRPr="00794B4C">
        <w:rPr>
          <w:rFonts w:ascii="Arial" w:eastAsia="Times New Roman" w:hAnsi="Arial" w:cs="Arial"/>
          <w:i/>
          <w:color w:val="000000"/>
          <w:sz w:val="20"/>
          <w:szCs w:val="20"/>
          <w:lang w:val="sl-SI" w:eastAsia="sl-SI"/>
        </w:rPr>
        <w:t>Priloge:</w:t>
      </w:r>
    </w:p>
    <w:p w:rsidR="00794B4C" w:rsidRPr="00794B4C" w:rsidRDefault="00794B4C" w:rsidP="00794B4C">
      <w:pPr>
        <w:numPr>
          <w:ilvl w:val="0"/>
          <w:numId w:val="2"/>
        </w:numPr>
        <w:spacing w:after="0" w:line="240" w:lineRule="auto"/>
        <w:jc w:val="both"/>
        <w:rPr>
          <w:rFonts w:ascii="Arial" w:eastAsia="Times New Roman" w:hAnsi="Arial" w:cs="Arial"/>
          <w:i/>
          <w:color w:val="000000"/>
          <w:sz w:val="20"/>
          <w:szCs w:val="20"/>
          <w:lang w:val="sl-SI" w:eastAsia="sl-SI"/>
        </w:rPr>
      </w:pPr>
      <w:r w:rsidRPr="00794B4C">
        <w:rPr>
          <w:rFonts w:ascii="Arial" w:eastAsia="Times New Roman" w:hAnsi="Arial" w:cs="Arial"/>
          <w:i/>
          <w:color w:val="000000"/>
          <w:sz w:val="20"/>
          <w:szCs w:val="20"/>
          <w:lang w:val="sl-SI" w:eastAsia="sl-SI"/>
        </w:rPr>
        <w:t>Ponudbeni predračun</w:t>
      </w: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tbl>
      <w:tblPr>
        <w:tblW w:w="0" w:type="auto"/>
        <w:jc w:val="center"/>
        <w:tblLook w:val="01E0" w:firstRow="1" w:lastRow="1" w:firstColumn="1" w:lastColumn="1" w:noHBand="0" w:noVBand="0"/>
      </w:tblPr>
      <w:tblGrid>
        <w:gridCol w:w="4542"/>
        <w:gridCol w:w="4530"/>
      </w:tblGrid>
      <w:tr w:rsidR="00794B4C" w:rsidRPr="00794B4C" w:rsidTr="004A0F4D">
        <w:trPr>
          <w:jc w:val="center"/>
        </w:trPr>
        <w:tc>
          <w:tcPr>
            <w:tcW w:w="4605" w:type="dxa"/>
          </w:tcPr>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Št. pogodbe: ____________</w:t>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p>
          <w:p w:rsidR="00794B4C" w:rsidRPr="00794B4C" w:rsidRDefault="00794B4C" w:rsidP="00794B4C">
            <w:pPr>
              <w:spacing w:after="0" w:line="240" w:lineRule="auto"/>
              <w:jc w:val="both"/>
              <w:rPr>
                <w:rFonts w:ascii="Arial" w:eastAsia="Calibri" w:hAnsi="Arial" w:cs="Arial"/>
                <w:sz w:val="20"/>
                <w:szCs w:val="20"/>
                <w:lang w:val="sl-SI"/>
              </w:rPr>
            </w:pPr>
            <w:r w:rsidRPr="00794B4C">
              <w:rPr>
                <w:rFonts w:ascii="Arial" w:eastAsia="Calibri" w:hAnsi="Arial" w:cs="Arial"/>
                <w:sz w:val="20"/>
                <w:szCs w:val="20"/>
                <w:lang w:val="sl-SI"/>
              </w:rPr>
              <w:t>V/na: ______________, dne _________</w:t>
            </w:r>
          </w:p>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p>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Dobavitelj:</w:t>
            </w:r>
          </w:p>
          <w:p w:rsidR="00794B4C" w:rsidRPr="00794B4C" w:rsidRDefault="00794B4C" w:rsidP="00794B4C">
            <w:pPr>
              <w:spacing w:after="0" w:line="240" w:lineRule="auto"/>
              <w:jc w:val="both"/>
              <w:rPr>
                <w:rFonts w:ascii="Arial" w:eastAsia="Calibri" w:hAnsi="Arial" w:cs="Arial"/>
                <w:sz w:val="20"/>
                <w:szCs w:val="20"/>
                <w:lang w:val="sl-SI"/>
              </w:rPr>
            </w:pPr>
            <w:r w:rsidRPr="00794B4C">
              <w:rPr>
                <w:rFonts w:ascii="Arial" w:eastAsia="Calibri" w:hAnsi="Arial" w:cs="Arial"/>
                <w:sz w:val="20"/>
                <w:szCs w:val="20"/>
                <w:lang w:val="sl-SI"/>
              </w:rPr>
              <w:t>_________________</w:t>
            </w:r>
          </w:p>
          <w:p w:rsidR="00794B4C" w:rsidRPr="00794B4C" w:rsidRDefault="00794B4C" w:rsidP="00794B4C">
            <w:pPr>
              <w:spacing w:after="0" w:line="240" w:lineRule="auto"/>
              <w:rPr>
                <w:rFonts w:ascii="Arial" w:eastAsia="Calibri" w:hAnsi="Arial" w:cs="Arial"/>
                <w:sz w:val="20"/>
                <w:szCs w:val="20"/>
                <w:lang w:val="sl-SI"/>
              </w:rPr>
            </w:pPr>
            <w:r w:rsidRPr="00794B4C">
              <w:rPr>
                <w:rFonts w:ascii="Arial" w:eastAsia="Calibri" w:hAnsi="Arial" w:cs="Arial"/>
                <w:sz w:val="20"/>
                <w:szCs w:val="20"/>
                <w:lang w:val="sl-SI"/>
              </w:rPr>
              <w:t>_________________</w:t>
            </w:r>
          </w:p>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Calibri" w:hAnsi="Arial" w:cs="Arial"/>
                <w:sz w:val="20"/>
                <w:szCs w:val="20"/>
                <w:lang w:val="sl-SI"/>
              </w:rPr>
              <w:t>_________________</w:t>
            </w:r>
            <w:r w:rsidRPr="00794B4C">
              <w:rPr>
                <w:rFonts w:ascii="Arial" w:eastAsia="Times New Roman" w:hAnsi="Arial" w:cs="Arial"/>
                <w:sz w:val="20"/>
                <w:szCs w:val="20"/>
                <w:lang w:val="sl-SI" w:eastAsia="sl-SI"/>
              </w:rPr>
              <w:tab/>
              <w:t xml:space="preserve">                                 </w:t>
            </w:r>
          </w:p>
          <w:p w:rsidR="00794B4C" w:rsidRPr="00794B4C" w:rsidRDefault="00794B4C" w:rsidP="00794B4C">
            <w:pPr>
              <w:spacing w:after="0" w:line="240" w:lineRule="auto"/>
              <w:rPr>
                <w:rFonts w:ascii="Arial" w:eastAsia="Times New Roman" w:hAnsi="Arial" w:cs="Arial"/>
                <w:bCs/>
                <w:sz w:val="20"/>
                <w:szCs w:val="20"/>
                <w:lang w:val="sl-SI" w:eastAsia="sl-SI"/>
              </w:rPr>
            </w:pPr>
          </w:p>
        </w:tc>
        <w:tc>
          <w:tcPr>
            <w:tcW w:w="4605" w:type="dxa"/>
            <w:hideMark/>
          </w:tcPr>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Št. pogodbe: 03–AJ–___/2023</w:t>
            </w:r>
            <w:r w:rsidRPr="00794B4C">
              <w:rPr>
                <w:rFonts w:ascii="Arial" w:eastAsia="Times New Roman" w:hAnsi="Arial" w:cs="Arial"/>
                <w:sz w:val="20"/>
                <w:szCs w:val="20"/>
                <w:lang w:val="sl-SI" w:eastAsia="sl-SI"/>
              </w:rPr>
              <w:tab/>
            </w:r>
          </w:p>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V/na Ljubljani, dne _____________</w:t>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p>
          <w:p w:rsidR="00794B4C" w:rsidRPr="00794B4C" w:rsidRDefault="00794B4C" w:rsidP="00794B4C">
            <w:pPr>
              <w:spacing w:after="0" w:line="240" w:lineRule="auto"/>
              <w:rPr>
                <w:rFonts w:ascii="Arial" w:eastAsia="Times New Roman" w:hAnsi="Arial" w:cs="Arial"/>
                <w:sz w:val="20"/>
                <w:szCs w:val="20"/>
                <w:lang w:val="sl-SI" w:eastAsia="sl-SI"/>
              </w:rPr>
            </w:pPr>
            <w:r w:rsidRPr="00794B4C">
              <w:rPr>
                <w:rFonts w:ascii="Arial" w:eastAsia="Times New Roman" w:hAnsi="Arial" w:cs="Arial"/>
                <w:sz w:val="20"/>
                <w:szCs w:val="20"/>
                <w:lang w:val="sl-SI" w:eastAsia="sl-SI"/>
              </w:rPr>
              <w:t>Naročnik:</w:t>
            </w:r>
          </w:p>
          <w:p w:rsidR="00794B4C" w:rsidRPr="00794B4C" w:rsidRDefault="00794B4C" w:rsidP="00794B4C">
            <w:pPr>
              <w:spacing w:after="0" w:line="240" w:lineRule="auto"/>
              <w:jc w:val="both"/>
              <w:rPr>
                <w:rFonts w:ascii="Arial" w:eastAsia="Calibri" w:hAnsi="Arial" w:cs="Arial"/>
                <w:sz w:val="20"/>
                <w:szCs w:val="20"/>
                <w:lang w:val="sl-SI"/>
              </w:rPr>
            </w:pPr>
            <w:r w:rsidRPr="00794B4C">
              <w:rPr>
                <w:rFonts w:ascii="Arial" w:eastAsia="Calibri" w:hAnsi="Arial" w:cs="Arial"/>
                <w:sz w:val="20"/>
                <w:szCs w:val="20"/>
                <w:lang w:val="sl-SI"/>
              </w:rPr>
              <w:t>Onkološki inštitut Ljubljana</w:t>
            </w:r>
          </w:p>
          <w:p w:rsidR="00794B4C" w:rsidRPr="00794B4C" w:rsidRDefault="00794B4C" w:rsidP="00794B4C">
            <w:pPr>
              <w:spacing w:after="0" w:line="240" w:lineRule="auto"/>
              <w:rPr>
                <w:rFonts w:ascii="Arial" w:eastAsia="Calibri" w:hAnsi="Arial" w:cs="Arial"/>
                <w:sz w:val="20"/>
                <w:szCs w:val="20"/>
                <w:lang w:val="sl-SI" w:eastAsia="sl-SI"/>
              </w:rPr>
            </w:pPr>
            <w:r w:rsidRPr="00794B4C">
              <w:rPr>
                <w:rFonts w:ascii="Arial" w:eastAsia="Calibri" w:hAnsi="Arial" w:cs="Arial"/>
                <w:sz w:val="20"/>
                <w:szCs w:val="20"/>
                <w:lang w:val="sl-SI" w:eastAsia="sl-SI"/>
              </w:rPr>
              <w:t>Andraž Jakelj</w:t>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r w:rsidRPr="00794B4C">
              <w:rPr>
                <w:rFonts w:ascii="Arial" w:eastAsia="Times New Roman" w:hAnsi="Arial" w:cs="Arial"/>
                <w:sz w:val="20"/>
                <w:szCs w:val="20"/>
                <w:lang w:val="sl-SI" w:eastAsia="sl-SI"/>
              </w:rPr>
              <w:tab/>
            </w:r>
          </w:p>
          <w:p w:rsidR="00794B4C" w:rsidRPr="00794B4C" w:rsidRDefault="00EE71D9" w:rsidP="00794B4C">
            <w:pPr>
              <w:spacing w:after="0" w:line="240" w:lineRule="auto"/>
              <w:rPr>
                <w:rFonts w:ascii="Arial" w:eastAsia="Times New Roman" w:hAnsi="Arial" w:cs="Arial"/>
                <w:bCs/>
                <w:sz w:val="20"/>
                <w:szCs w:val="20"/>
                <w:lang w:val="sl-SI" w:eastAsia="sl-SI"/>
              </w:rPr>
            </w:pPr>
            <w:r>
              <w:rPr>
                <w:rFonts w:ascii="Arial" w:eastAsia="Times New Roman" w:hAnsi="Arial" w:cs="Arial"/>
                <w:bCs/>
                <w:sz w:val="20"/>
                <w:szCs w:val="20"/>
                <w:lang w:val="sl-SI" w:eastAsia="sl-SI"/>
              </w:rPr>
              <w:t>generalni direktor</w:t>
            </w:r>
          </w:p>
        </w:tc>
      </w:tr>
    </w:tbl>
    <w:p w:rsidR="00794B4C" w:rsidRPr="00794B4C" w:rsidRDefault="00794B4C" w:rsidP="00794B4C">
      <w:pPr>
        <w:spacing w:after="0" w:line="240" w:lineRule="auto"/>
        <w:rPr>
          <w:rFonts w:ascii="Arial" w:eastAsia="Times New Roman" w:hAnsi="Arial" w:cs="Arial"/>
          <w:b/>
          <w:lang w:val="sl-SI" w:eastAsia="sl-SI"/>
        </w:rPr>
      </w:pPr>
    </w:p>
    <w:p w:rsidR="00794B4C" w:rsidRPr="00794B4C" w:rsidRDefault="00794B4C" w:rsidP="00794B4C">
      <w:pPr>
        <w:spacing w:after="0" w:line="240" w:lineRule="auto"/>
        <w:jc w:val="both"/>
        <w:rPr>
          <w:rFonts w:ascii="Arial" w:eastAsia="Times New Roman" w:hAnsi="Arial" w:cs="Arial"/>
          <w:color w:val="000000"/>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b/>
          <w:iCs/>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p w:rsidR="00794B4C" w:rsidRPr="00794B4C" w:rsidRDefault="00794B4C" w:rsidP="00794B4C">
      <w:pPr>
        <w:spacing w:after="0" w:line="240" w:lineRule="auto"/>
        <w:rPr>
          <w:rFonts w:ascii="Arial" w:eastAsia="Times New Roman" w:hAnsi="Arial" w:cs="Arial"/>
          <w:sz w:val="20"/>
          <w:szCs w:val="20"/>
          <w:lang w:val="sl-SI" w:eastAsia="sl-SI"/>
        </w:rPr>
      </w:pPr>
    </w:p>
    <w:sectPr w:rsidR="00794B4C" w:rsidRPr="00794B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B5135A"/>
    <w:multiLevelType w:val="hybridMultilevel"/>
    <w:tmpl w:val="39CCAA32"/>
    <w:lvl w:ilvl="0" w:tplc="631CAE8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EE974FE"/>
    <w:multiLevelType w:val="hybridMultilevel"/>
    <w:tmpl w:val="77186474"/>
    <w:lvl w:ilvl="0" w:tplc="3F422C86">
      <w:start w:val="5"/>
      <w:numFmt w:val="bullet"/>
      <w:lvlText w:val="–"/>
      <w:lvlJc w:val="left"/>
      <w:pPr>
        <w:ind w:left="420" w:hanging="360"/>
      </w:pPr>
      <w:rPr>
        <w:rFonts w:ascii="Arial" w:eastAsia="Times New Roman" w:hAnsi="Arial" w:cs="Arial" w:hint="default"/>
        <w:b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B4C"/>
    <w:rsid w:val="000834BE"/>
    <w:rsid w:val="00566D57"/>
    <w:rsid w:val="00794B4C"/>
    <w:rsid w:val="00EE71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87693"/>
  <w15:chartTrackingRefBased/>
  <w15:docId w15:val="{60C308B2-F24F-459B-AAB7-BE5E76B7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804</Words>
  <Characters>4588</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Hromc Petra</dc:creator>
  <cp:keywords/>
  <dc:description/>
  <cp:lastModifiedBy>Hromc Petra</cp:lastModifiedBy>
  <cp:revision>3</cp:revision>
  <dcterms:created xsi:type="dcterms:W3CDTF">2023-01-10T14:00:00Z</dcterms:created>
  <dcterms:modified xsi:type="dcterms:W3CDTF">2023-01-10T14:05:00Z</dcterms:modified>
</cp:coreProperties>
</file>